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470DF6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376882" w:rsidRPr="00470DF6" w:rsidRDefault="0037688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географии, географического   геоэкологического образования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УТВЕРЖДАЮ</w:t>
      </w:r>
    </w:p>
    <w:p w:rsidR="007D32DC" w:rsidRPr="00470DF6" w:rsidRDefault="00E255B5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И.о</w:t>
      </w:r>
      <w:proofErr w:type="spellEnd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 п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роректор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по учебно-методической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деятельности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______</w:t>
      </w:r>
      <w:r w:rsidR="001E19DF" w:rsidRPr="00470DF6">
        <w:rPr>
          <w:rFonts w:ascii="Times New Roman" w:eastAsia="Times New Roman" w:hAnsi="Times New Roman"/>
          <w:sz w:val="28"/>
          <w:szCs w:val="28"/>
          <w:lang w:eastAsia="ar-SA"/>
        </w:rPr>
        <w:t>________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А.А. Толстенева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«___» ____________20___г.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(ПЕДАГОГИЧЕСКОЙ)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Рекреационная география и туризм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9A0DDA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470DF6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470DF6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B0294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2021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743E1F" w:rsidRPr="009A3FE9" w:rsidRDefault="00743E1F" w:rsidP="00743E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743E1F" w:rsidRPr="009A3FE9" w:rsidRDefault="00743E1F" w:rsidP="00743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A7F35" w:rsidRPr="009A7F35" w:rsidRDefault="007D32DC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(педагогической)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</w:t>
      </w:r>
      <w:r w:rsidR="009A7F35" w:rsidRPr="009A7F35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кафедры географии, географического и геоэкологического образования,    </w:t>
      </w:r>
    </w:p>
    <w:p w:rsidR="009A7F35" w:rsidRPr="009A7F35" w:rsidRDefault="009A7F35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A7F35">
        <w:rPr>
          <w:rFonts w:ascii="Times New Roman" w:eastAsia="Times New Roman" w:hAnsi="Times New Roman"/>
          <w:sz w:val="28"/>
          <w:szCs w:val="28"/>
          <w:lang w:eastAsia="ar-SA"/>
        </w:rPr>
        <w:t>от «17» февраля 2021г. протокол №7.</w:t>
      </w:r>
    </w:p>
    <w:p w:rsidR="007D32DC" w:rsidRPr="00470DF6" w:rsidRDefault="007D32DC" w:rsidP="009A7F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Разработчик</w:t>
      </w:r>
      <w:r w:rsidR="00743E1F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bookmarkStart w:id="0" w:name="_GoBack"/>
      <w:bookmarkEnd w:id="0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proofErr w:type="spellStart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доц.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А. В. Зулхарнаева</w:t>
      </w:r>
      <w:r w:rsidR="009A7F35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9A7F35">
        <w:rPr>
          <w:rFonts w:ascii="Times New Roman" w:eastAsia="Times New Roman" w:hAnsi="Times New Roman"/>
          <w:sz w:val="28"/>
          <w:szCs w:val="28"/>
          <w:lang w:eastAsia="ar-SA"/>
        </w:rPr>
        <w:t>к.г.н</w:t>
      </w:r>
      <w:proofErr w:type="spellEnd"/>
      <w:r w:rsidR="009A7F35">
        <w:rPr>
          <w:rFonts w:ascii="Times New Roman" w:eastAsia="Times New Roman" w:hAnsi="Times New Roman"/>
          <w:sz w:val="28"/>
          <w:szCs w:val="28"/>
          <w:lang w:eastAsia="ar-SA"/>
        </w:rPr>
        <w:t>., доц. О.В. Аракчеева</w:t>
      </w:r>
      <w:proofErr w:type="gramEnd"/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70DF6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8C18E5" w:rsidRPr="00470DF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производственной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(педагогической)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практики являются:</w:t>
      </w:r>
    </w:p>
    <w:p w:rsidR="007D32DC" w:rsidRPr="00470DF6" w:rsidRDefault="008F7612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закрепление и углубление теоретической подготовки обучающегося по профилю подготовки и приобретение компетенций по  трансляции  географических знаний</w:t>
      </w:r>
    </w:p>
    <w:p w:rsidR="007D32DC" w:rsidRPr="00470DF6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производственной практики являются: 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разработка и руководство проектами в профессиональной среде;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обучение методическим приемам сбора, обработки, анализа и обобщения первичных материалов;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изучить и апробировать методы, формы и технологии обучения географии;</w:t>
      </w:r>
    </w:p>
    <w:p w:rsidR="007D32DC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Cs/>
          <w:sz w:val="28"/>
          <w:szCs w:val="28"/>
          <w:lang w:eastAsia="ar-SA"/>
        </w:rPr>
        <w:t>- формирование образовательной среды для обеспечения качества образования, в том числе с применением информационных технологий.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583740" w:rsidRPr="00470DF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УК.3, УК.4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по итогам практики обучающийся должен продемонстрировать следующие результаты: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119"/>
        <w:gridCol w:w="4118"/>
      </w:tblGrid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8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F6">
              <w:rPr>
                <w:rFonts w:ascii="Times New Roman" w:hAnsi="Times New Roman"/>
                <w:sz w:val="24"/>
                <w:szCs w:val="24"/>
              </w:rPr>
              <w:t xml:space="preserve">УК.3.2. Умеет </w:t>
            </w:r>
            <w:r w:rsidR="00C8001C" w:rsidRPr="00470DF6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r w:rsidRPr="00470DF6">
              <w:rPr>
                <w:rFonts w:ascii="Times New Roman" w:hAnsi="Times New Roman"/>
                <w:sz w:val="24"/>
                <w:szCs w:val="24"/>
              </w:rPr>
      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F63F16" w:rsidRDefault="00F63F16" w:rsidP="008C55FB">
            <w:pPr>
              <w:spacing w:line="240" w:lineRule="auto"/>
              <w:rPr>
                <w:rFonts w:ascii="Times New Roman" w:hAnsi="Times New Roman"/>
              </w:rPr>
            </w:pPr>
          </w:p>
          <w:p w:rsidR="00F63F16" w:rsidRDefault="00F63F16" w:rsidP="008C55FB">
            <w:pPr>
              <w:spacing w:line="240" w:lineRule="auto"/>
              <w:rPr>
                <w:rFonts w:ascii="Times New Roman" w:hAnsi="Times New Roman"/>
              </w:rPr>
            </w:pPr>
          </w:p>
          <w:p w:rsidR="00F63F16" w:rsidRDefault="00F63F16" w:rsidP="008C55FB">
            <w:pPr>
              <w:spacing w:line="240" w:lineRule="auto"/>
              <w:rPr>
                <w:rFonts w:ascii="Times New Roman" w:hAnsi="Times New Roman"/>
              </w:rPr>
            </w:pPr>
          </w:p>
          <w:p w:rsidR="000B6E89" w:rsidRPr="00470DF6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hAnsi="Times New Roman"/>
              </w:rPr>
              <w:t xml:space="preserve">УК.3.3. Владеет навыками распределения </w:t>
            </w:r>
            <w:proofErr w:type="spellStart"/>
            <w:r w:rsidRPr="00470DF6">
              <w:rPr>
                <w:rFonts w:ascii="Times New Roman" w:hAnsi="Times New Roman"/>
              </w:rPr>
              <w:t>ролеи</w:t>
            </w:r>
            <w:proofErr w:type="spellEnd"/>
            <w:r w:rsidRPr="00470DF6">
              <w:rPr>
                <w:rFonts w:ascii="Times New Roman" w:hAnsi="Times New Roman"/>
              </w:rPr>
              <w:t xml:space="preserve">̆ в условиях командного </w:t>
            </w:r>
            <w:r w:rsidR="00F63F16" w:rsidRPr="00470DF6">
              <w:rPr>
                <w:rFonts w:ascii="Times New Roman" w:hAnsi="Times New Roman"/>
              </w:rPr>
              <w:t>взаимодействия</w:t>
            </w:r>
            <w:r w:rsidRPr="00470DF6">
              <w:rPr>
                <w:rFonts w:ascii="Times New Roman" w:hAnsi="Times New Roman"/>
              </w:rPr>
              <w:t xml:space="preserve">; методами оценки своих </w:t>
            </w:r>
            <w:r w:rsidR="00F63F16" w:rsidRPr="00470DF6">
              <w:rPr>
                <w:rFonts w:ascii="Times New Roman" w:hAnsi="Times New Roman"/>
              </w:rPr>
              <w:t>действий</w:t>
            </w:r>
            <w:r w:rsidRPr="00470DF6">
              <w:rPr>
                <w:rFonts w:ascii="Times New Roman" w:hAnsi="Times New Roman"/>
              </w:rPr>
              <w:t>̆, планирования и управления временем.</w:t>
            </w:r>
          </w:p>
        </w:tc>
        <w:tc>
          <w:tcPr>
            <w:tcW w:w="4118" w:type="dxa"/>
            <w:shd w:val="clear" w:color="auto" w:fill="auto"/>
          </w:tcPr>
          <w:p w:rsidR="00C8001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C0A24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C0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и методы организации социального взаимодействия обучающихся в педагогическом процессе</w:t>
            </w:r>
          </w:p>
          <w:p w:rsidR="00F63F16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принципы проектирования педагогического процесса с целью организации социального взаимодействия обучающихся.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формы командного взаимодействия в образовательном процессе,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организовывать социальное взаимодействие в образовательном процессе.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4C0A24" w:rsidRDefault="004C0A24" w:rsidP="004C0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командного взаимодействия обучающихся в образовательном процессе,</w:t>
            </w: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D32D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нать:</w:t>
            </w:r>
          </w:p>
          <w:p w:rsidR="001D4BF7" w:rsidRDefault="001D4BF7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организации сотрудничества в детском коллективе;</w:t>
            </w:r>
          </w:p>
          <w:p w:rsidR="00C8001C" w:rsidRDefault="00C8001C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этические основы организации педагогической деятельности;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</w:p>
          <w:p w:rsidR="00C8001C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педагогическую деятельность на основе принципа сотрудничества </w:t>
            </w:r>
          </w:p>
          <w:p w:rsidR="00C8001C" w:rsidRPr="00470DF6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педагогическую деятельность с целью роста профессионального развития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ладеть: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педагогическими технологиями планирования свою педагогическую деятельность с целью роста профессионального развития.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основные принципы работы детского коллектива в образовательном процессе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оценки </w:t>
            </w:r>
            <w:r w:rsidRPr="00470DF6">
              <w:rPr>
                <w:rFonts w:ascii="Times New Roman" w:hAnsi="Times New Roman"/>
              </w:rPr>
              <w:t>своих действий̆, планирования и управления временем</w:t>
            </w:r>
            <w:r>
              <w:rPr>
                <w:rFonts w:ascii="Times New Roman" w:hAnsi="Times New Roman"/>
              </w:rPr>
              <w:t xml:space="preserve"> в педагогическом процессе.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F63F16">
              <w:rPr>
                <w:rFonts w:ascii="Times New Roman" w:hAnsi="Times New Roman"/>
                <w:b/>
              </w:rPr>
              <w:t>Уметь: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учитывать индивидуальные особенности обучающихся при организации командного взаимодействия.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470DF6">
              <w:rPr>
                <w:rFonts w:ascii="Times New Roman" w:hAnsi="Times New Roman"/>
              </w:rPr>
              <w:t>методами оценки своих действий̆, планирования и управления временем</w:t>
            </w:r>
            <w:r>
              <w:rPr>
                <w:rFonts w:ascii="Times New Roman" w:hAnsi="Times New Roman"/>
              </w:rPr>
              <w:t xml:space="preserve"> при организации образовательного процесса</w:t>
            </w:r>
          </w:p>
          <w:p w:rsidR="00F63F16" w:rsidRPr="00470DF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организации ролевого взаимодействия в образовательном процессе учреждения. </w:t>
            </w:r>
          </w:p>
        </w:tc>
      </w:tr>
      <w:tr w:rsidR="007D32DC" w:rsidRPr="00470DF6" w:rsidTr="00BE3BDF">
        <w:tc>
          <w:tcPr>
            <w:tcW w:w="817" w:type="dxa"/>
            <w:shd w:val="clear" w:color="auto" w:fill="auto"/>
          </w:tcPr>
          <w:p w:rsidR="007D32DC" w:rsidRPr="00470DF6" w:rsidRDefault="008F252A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 </w:t>
            </w:r>
            <w:r w:rsidR="000B6E89" w:rsidRPr="00470D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7D32DC" w:rsidRPr="00470DF6" w:rsidRDefault="000B6E89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УК.4.2. Умеет применять на практике устную и письменную деловую коммуникацию.</w:t>
            </w:r>
          </w:p>
          <w:p w:rsidR="000B6E89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118" w:type="dxa"/>
            <w:shd w:val="clear" w:color="auto" w:fill="auto"/>
          </w:tcPr>
          <w:p w:rsidR="007D32DC" w:rsidRP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теоретические и методические аспекты речевого взаимодействия в образовательном процессе.</w:t>
            </w:r>
          </w:p>
          <w:p w:rsidR="00C84C49" w:rsidRP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</w:t>
            </w:r>
            <w:r w:rsidR="002244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в образовательном процессе навыки речевого взаимодействия</w:t>
            </w:r>
          </w:p>
          <w:p w:rsidR="0022446F" w:rsidRPr="0022446F" w:rsidRDefault="0022446F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24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22446F" w:rsidRPr="00C84C49" w:rsidRDefault="0022446F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451E2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коммуникативными навыками в образовательном процессе</w:t>
            </w:r>
          </w:p>
        </w:tc>
      </w:tr>
    </w:tbl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752155" w:rsidRPr="00470DF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в структуре ОПОП бакалавриата</w:t>
      </w:r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 xml:space="preserve">(педагогическая) </w:t>
      </w:r>
      <w:r w:rsidRPr="008C55FB">
        <w:rPr>
          <w:sz w:val="28"/>
          <w:szCs w:val="28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организационной и педагогической деятельности в области профильного образования.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>Базовыми для практики являются следующие дисциплины ОПОП бакалавриата: «Социальное проектирование</w:t>
      </w:r>
      <w:r w:rsidR="00F51B48" w:rsidRPr="008C55FB">
        <w:rPr>
          <w:sz w:val="28"/>
          <w:szCs w:val="28"/>
        </w:rPr>
        <w:t xml:space="preserve"> (учебное событие)</w:t>
      </w:r>
      <w:r w:rsidRPr="008C55FB">
        <w:rPr>
          <w:sz w:val="28"/>
          <w:szCs w:val="28"/>
        </w:rPr>
        <w:t xml:space="preserve">», «Психология», </w:t>
      </w:r>
      <w:r w:rsidR="00F51B48" w:rsidRPr="008C55FB">
        <w:rPr>
          <w:sz w:val="28"/>
          <w:szCs w:val="28"/>
        </w:rPr>
        <w:t>«Землеведение</w:t>
      </w:r>
      <w:r w:rsidRPr="008C55FB">
        <w:rPr>
          <w:sz w:val="28"/>
          <w:szCs w:val="28"/>
        </w:rPr>
        <w:t>»,</w:t>
      </w:r>
      <w:r w:rsidR="00F51B48" w:rsidRPr="008C55FB">
        <w:rPr>
          <w:sz w:val="28"/>
          <w:szCs w:val="28"/>
        </w:rPr>
        <w:t xml:space="preserve"> «Ландшафтоведение», «Физическая география и ландшафты материков и океанов», «Физическая география и ландшафты России», «Экономическая и социальная география мира», «Экономическая и социальная география России».</w:t>
      </w:r>
    </w:p>
    <w:p w:rsidR="00F51B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bCs/>
          <w:sz w:val="28"/>
          <w:szCs w:val="28"/>
        </w:rPr>
        <w:t>Производственная (педагогическая) практика базируется на освоении обучающимися практик «Науч</w:t>
      </w:r>
      <w:r w:rsidR="00752155" w:rsidRPr="008C55FB">
        <w:rPr>
          <w:bCs/>
          <w:sz w:val="28"/>
          <w:szCs w:val="28"/>
        </w:rPr>
        <w:t>но-исследовательская работа 1»,</w:t>
      </w:r>
    </w:p>
    <w:p w:rsidR="00585948" w:rsidRPr="008C55FB" w:rsidRDefault="00F51B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>Производственная (педагогическая) практика я</w:t>
      </w:r>
      <w:r w:rsidR="00585948" w:rsidRPr="008C55FB">
        <w:rPr>
          <w:sz w:val="28"/>
          <w:szCs w:val="28"/>
        </w:rPr>
        <w:t>вляется базисом для освоения дисциплин «</w:t>
      </w:r>
      <w:r w:rsidRPr="008C55FB">
        <w:rPr>
          <w:sz w:val="28"/>
          <w:szCs w:val="28"/>
        </w:rPr>
        <w:t>Современные технологии обучения географии</w:t>
      </w:r>
      <w:r w:rsidR="00585948" w:rsidRPr="008C55FB">
        <w:rPr>
          <w:sz w:val="28"/>
          <w:szCs w:val="28"/>
        </w:rPr>
        <w:t>», «</w:t>
      </w:r>
      <w:r w:rsidRPr="008C55FB">
        <w:rPr>
          <w:sz w:val="28"/>
          <w:szCs w:val="28"/>
        </w:rPr>
        <w:t>Геоэкологическое образование</w:t>
      </w:r>
      <w:r w:rsidR="00585948" w:rsidRPr="008C55FB">
        <w:rPr>
          <w:sz w:val="28"/>
          <w:szCs w:val="28"/>
        </w:rPr>
        <w:t>»</w:t>
      </w:r>
      <w:r w:rsidRPr="008C55FB">
        <w:rPr>
          <w:sz w:val="28"/>
          <w:szCs w:val="28"/>
        </w:rPr>
        <w:t xml:space="preserve">, «Экскурсионное дело (учебное событие)», «Технология и организация </w:t>
      </w:r>
      <w:proofErr w:type="spellStart"/>
      <w:r w:rsidRPr="008C55FB">
        <w:rPr>
          <w:sz w:val="28"/>
          <w:szCs w:val="28"/>
        </w:rPr>
        <w:t>анимационно</w:t>
      </w:r>
      <w:proofErr w:type="spellEnd"/>
      <w:r w:rsidRPr="008C55FB">
        <w:rPr>
          <w:sz w:val="28"/>
          <w:szCs w:val="28"/>
        </w:rPr>
        <w:t>-досуговой деятельности»</w:t>
      </w:r>
      <w:r w:rsidR="00585948" w:rsidRPr="008C55FB">
        <w:rPr>
          <w:sz w:val="28"/>
          <w:szCs w:val="28"/>
        </w:rPr>
        <w:t xml:space="preserve"> и </w:t>
      </w:r>
      <w:r w:rsidRPr="008C55FB">
        <w:rPr>
          <w:sz w:val="28"/>
          <w:szCs w:val="28"/>
        </w:rPr>
        <w:t>«Производственной практики (научно-исследовательской работы)»</w:t>
      </w:r>
      <w:r w:rsidR="00585948" w:rsidRPr="008C55FB">
        <w:rPr>
          <w:sz w:val="28"/>
          <w:szCs w:val="28"/>
        </w:rPr>
        <w:t>.</w:t>
      </w:r>
    </w:p>
    <w:p w:rsidR="007D32DC" w:rsidRPr="008C55F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4F152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и способы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8C55F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>Производственная практика осуществляется непрерывно – в течение 2 недель.  Способ проведения производственной</w:t>
      </w:r>
      <w:r w:rsidR="008C55FB" w:rsidRPr="00470DF6">
        <w:rPr>
          <w:rFonts w:ascii="Times New Roman" w:hAnsi="Times New Roman"/>
          <w:sz w:val="28"/>
          <w:szCs w:val="28"/>
        </w:rPr>
        <w:t xml:space="preserve">(педагогической) </w:t>
      </w:r>
      <w:r w:rsidRPr="00470DF6">
        <w:rPr>
          <w:rFonts w:ascii="Times New Roman" w:hAnsi="Times New Roman"/>
          <w:sz w:val="28"/>
          <w:szCs w:val="28"/>
        </w:rPr>
        <w:t xml:space="preserve"> практики - стационарный  в образовательных учреждениях  Нижнего Новгорода и Нижегородской области.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4F152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E61291" w:rsidRPr="00470DF6" w:rsidRDefault="00E61291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lang w:eastAsia="ar-SA"/>
        </w:rPr>
      </w:pPr>
      <w:r w:rsidRPr="00470DF6">
        <w:rPr>
          <w:rFonts w:ascii="Times New Roman" w:eastAsia="Times New Roman" w:hAnsi="Times New Roman"/>
          <w:sz w:val="28"/>
          <w:lang w:eastAsia="ar-SA"/>
        </w:rPr>
        <w:t>Местами проведения практики  являются школы, вузы, средние специальные учебные заведения,  учреждения дополнительного образования.</w:t>
      </w:r>
    </w:p>
    <w:p w:rsidR="003B10FC" w:rsidRPr="00470DF6" w:rsidRDefault="00E61291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i/>
          <w:lang w:eastAsia="ar-SA"/>
        </w:rPr>
      </w:pPr>
      <w:r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3</w:t>
      </w:r>
      <w:r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6</w:t>
      </w:r>
      <w:r w:rsidRPr="00470DF6">
        <w:rPr>
          <w:rFonts w:ascii="Times New Roman" w:eastAsia="Times New Roman" w:hAnsi="Times New Roman"/>
          <w:sz w:val="28"/>
          <w:lang w:eastAsia="ar-SA"/>
        </w:rPr>
        <w:t xml:space="preserve"> семестр</w:t>
      </w:r>
      <w:r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56564C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3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</w:t>
      </w:r>
      <w:r w:rsidR="0001734E"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</w:t>
      </w:r>
      <w:r w:rsid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</w:t>
      </w:r>
      <w:r w:rsidR="0001734E"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дагогической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производственной </w:t>
      </w:r>
      <w:r w:rsidRPr="008C55FB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01734E"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педагогической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108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593"/>
        <w:gridCol w:w="3768"/>
        <w:gridCol w:w="709"/>
        <w:gridCol w:w="1275"/>
        <w:gridCol w:w="1276"/>
        <w:gridCol w:w="1134"/>
        <w:gridCol w:w="872"/>
      </w:tblGrid>
      <w:tr w:rsidR="00561DF7" w:rsidRPr="00470DF6" w:rsidTr="004F152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561DF7" w:rsidRPr="00470DF6" w:rsidTr="004F152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561DF7" w:rsidRPr="00470DF6" w:rsidTr="004F15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  <w:spacing w:val="2"/>
              </w:rPr>
              <w:t>Формирование индивидуального плана прохождения практики.  Знакомство с организацией (учреждением). Производственный инструктаж.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оформления документации</w:t>
            </w:r>
          </w:p>
        </w:tc>
      </w:tr>
      <w:tr w:rsidR="00561DF7" w:rsidRPr="00470DF6" w:rsidTr="004F15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Выполнение производственных заданий, сбор, обработка и систематизация фактического и литературного материала.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29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Заполнение дневника практики.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Собеседование, промежуточный отчет</w:t>
            </w:r>
          </w:p>
        </w:tc>
      </w:tr>
      <w:tr w:rsidR="00561DF7" w:rsidRPr="00470DF6" w:rsidTr="004F15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Оформление дневника практики, заполнение </w:t>
            </w:r>
            <w:r w:rsidRPr="00470DF6">
              <w:rPr>
                <w:rFonts w:ascii="Times New Roman" w:hAnsi="Times New Roman"/>
                <w:bCs/>
              </w:rPr>
              <w:t>аттестационного листа.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Формирование отчета практики. Собеседование по итогам практики</w:t>
            </w:r>
          </w:p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F7" w:rsidRPr="00470DF6" w:rsidRDefault="00561DF7" w:rsidP="004F1528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отчетной документации. Оценк</w:t>
            </w:r>
            <w:r w:rsidRPr="00470DF6">
              <w:rPr>
                <w:rFonts w:ascii="Times New Roman" w:hAnsi="Times New Roman"/>
                <w:bCs/>
              </w:rPr>
              <w:lastRenderedPageBreak/>
              <w:t>а защиты отчета на итоговой конференции.</w:t>
            </w:r>
          </w:p>
        </w:tc>
      </w:tr>
    </w:tbl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</w:t>
      </w:r>
      <w:r w:rsidR="004F152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 практики (педагогической)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организации,  проведению и оценки работы в ходе практики. На данном этапе осуществляется анализ научно-педагогической литературы обучающегося: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инологический аппарат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компоненты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педагогической модели, анализ передового педагогического опыта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561DF7"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З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накомство с образовательным учреждением, основными нормативными документами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процессуальном этапе осуществляется 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работа с образовательной программой образовательного учреждения: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определяются образовательные мероприятия в соответствии с планом и графиком учебного процесса образовательного учреждения.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Далее студент разрабатывает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образовательные мероприятия, их методическое обеспечение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реализует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их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на практике.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Осуществляются консультации с руководителями практики</w:t>
      </w:r>
    </w:p>
    <w:p w:rsidR="00561DF7" w:rsidRPr="00470DF6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7D32DC" w:rsidRPr="00470DF6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</w:t>
      </w:r>
      <w:r w:rsidR="00561DF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 методом производственной (педагогической) практики обучающегося является исследовательский, связанный с  анализом и обобщением информации.</w:t>
      </w:r>
    </w:p>
    <w:p w:rsidR="007D32DC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Образовательные технологии, применяемые для организации педагогической практики: проектная, информационно-коммуникативная, диалоговая.</w:t>
      </w: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561DF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нной (педагогической)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обучающиеся готовят отчет  и выступление на итоговой конференции.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Анализ научно-педагогической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методической литературы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5.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образовательного учреждения, а так же реализуемых</w:t>
      </w:r>
      <w:r w:rsidR="00C17F82" w:rsidRP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образовательных программ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Методические разработки образовательных мероприятий, проводимых в учреждении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17F82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7.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Методическое обеспечение образовательных мероприятий, проводимых в учреждении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Самоанализ педагогической деятельности (оценка достигнутых результатов и возможных перспектив дальнейшего профессионального развития,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</w:t>
      </w:r>
      <w:r w:rsidR="006B1D7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Контроль прохождения производственной (педагогической)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производственной практики (педагогической) производится в дискретные временные интервалы руководителем научно-исследовательской работы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(педагогической)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470DF6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470DF6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11. Перечень учебной литературы и ресурсов сети «Интернет», необходимых для проведения учебной/производственной (</w:t>
      </w:r>
      <w:r w:rsidR="006B1D7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107D01" w:rsidRPr="00107D01" w:rsidRDefault="008172F5" w:rsidP="008172F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07D01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proofErr w:type="spellStart"/>
      <w:r w:rsidR="00107D01" w:rsidRPr="00107D0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Самигуллина</w:t>
      </w:r>
      <w:proofErr w:type="spellEnd"/>
      <w:r w:rsidR="00107D01" w:rsidRPr="00107D0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Г. С. </w:t>
      </w:r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Методика преподавания географии : учебное пособие для вузов / Г. С. </w:t>
      </w:r>
      <w:proofErr w:type="spellStart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Самигуллина</w:t>
      </w:r>
      <w:proofErr w:type="spellEnd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107D01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— 171 с.</w:t>
      </w:r>
    </w:p>
    <w:p w:rsidR="00FB75AB" w:rsidRPr="00107D01" w:rsidRDefault="00107D01" w:rsidP="008172F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r w:rsidR="00FB75AB" w:rsidRPr="00107D01">
        <w:rPr>
          <w:rFonts w:ascii="Times New Roman" w:hAnsi="Times New Roman"/>
          <w:sz w:val="28"/>
          <w:szCs w:val="28"/>
        </w:rPr>
        <w:t xml:space="preserve">Сухоруков, В. Д. Методика обучения географии : учебник и практикум для вузов / В. Д. Сухоруков, В. Г. Суслов. — 2-е изд., </w:t>
      </w:r>
      <w:proofErr w:type="spellStart"/>
      <w:r w:rsidR="00FB75AB" w:rsidRPr="00107D01">
        <w:rPr>
          <w:rFonts w:ascii="Times New Roman" w:hAnsi="Times New Roman"/>
          <w:sz w:val="28"/>
          <w:szCs w:val="28"/>
        </w:rPr>
        <w:t>перераб</w:t>
      </w:r>
      <w:proofErr w:type="spellEnd"/>
      <w:r w:rsidR="00FB75AB" w:rsidRPr="00107D01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="00FB75AB" w:rsidRPr="00107D01">
        <w:rPr>
          <w:rFonts w:ascii="Times New Roman" w:hAnsi="Times New Roman"/>
          <w:sz w:val="28"/>
          <w:szCs w:val="28"/>
        </w:rPr>
        <w:t>Юрайт</w:t>
      </w:r>
      <w:proofErr w:type="spellEnd"/>
      <w:r w:rsidR="00FB75AB" w:rsidRPr="00107D01">
        <w:rPr>
          <w:rFonts w:ascii="Times New Roman" w:hAnsi="Times New Roman"/>
          <w:sz w:val="28"/>
          <w:szCs w:val="28"/>
        </w:rPr>
        <w:t xml:space="preserve">, 2020. — 365 с. </w:t>
      </w:r>
    </w:p>
    <w:p w:rsidR="008172F5" w:rsidRPr="00107D01" w:rsidRDefault="00107D01" w:rsidP="008172F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07D01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FB75AB" w:rsidRPr="00107D01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proofErr w:type="spellStart"/>
      <w:r w:rsidR="00FB75AB" w:rsidRPr="00107D01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="00FB75AB" w:rsidRPr="00107D0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аможняя</w:t>
      </w:r>
      <w:proofErr w:type="spellEnd"/>
      <w:r w:rsidR="00FB75AB" w:rsidRPr="00107D0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Е. А. </w:t>
      </w:r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Методика обучения географии : учебник и практикум для академического бакалавриата / Е. А. </w:t>
      </w:r>
      <w:proofErr w:type="spellStart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Таможняя</w:t>
      </w:r>
      <w:proofErr w:type="spellEnd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М. С. Смирнова, И. В. </w:t>
      </w:r>
      <w:proofErr w:type="spellStart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Душина</w:t>
      </w:r>
      <w:proofErr w:type="spellEnd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Москва : Издательство </w:t>
      </w:r>
      <w:proofErr w:type="spellStart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B75AB" w:rsidRPr="00107D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2019. — 321 с.</w:t>
      </w:r>
    </w:p>
    <w:p w:rsidR="00FB75AB" w:rsidRPr="008172F5" w:rsidRDefault="00FB75AB" w:rsidP="008172F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б) Дополнительная литература: </w:t>
      </w:r>
    </w:p>
    <w:p w:rsidR="00FB75AB" w:rsidRPr="00FB75AB" w:rsidRDefault="00FB75AB" w:rsidP="00FB75AB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FB75AB">
        <w:rPr>
          <w:rFonts w:ascii="Times New Roman" w:eastAsia="Times New Roman" w:hAnsi="Times New Roman"/>
          <w:i/>
          <w:sz w:val="28"/>
          <w:szCs w:val="28"/>
          <w:lang w:eastAsia="ar-SA"/>
        </w:rPr>
        <w:t>1 Демидова Н.Н. Формирование геоэкологической культуры учащихся в школьном географическом образовании: Монография.- Нижний Новгород: 2011.-128 с.</w:t>
      </w:r>
    </w:p>
    <w:p w:rsidR="00FB75AB" w:rsidRPr="00FB75AB" w:rsidRDefault="00FB75AB" w:rsidP="00FB75AB">
      <w:pPr>
        <w:pStyle w:val="a4"/>
        <w:numPr>
          <w:ilvl w:val="0"/>
          <w:numId w:val="39"/>
        </w:num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FB75A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Теория и методика геоэкологического образования </w:t>
      </w:r>
      <w:proofErr w:type="spellStart"/>
      <w:r w:rsidRPr="00FB75A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Учеб.пособие</w:t>
      </w:r>
      <w:proofErr w:type="spellEnd"/>
      <w:r w:rsidRPr="00FB75A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/Винокурова Н.Ф., Демидова Н.Н. Нижний Новгород: НГПУ 2013. -  130 с.</w:t>
      </w:r>
    </w:p>
    <w:p w:rsidR="00FB75AB" w:rsidRPr="00FB75AB" w:rsidRDefault="00FB75AB" w:rsidP="00FB75A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Долженко, Г.П. Экскурсионное дело в высших учебных заведениях: история и методика обучения : учебное пособие / Г.П. Долженко;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Ростов-на-Дону: Издательство Южного федерального университета, 2011. - 134 с. - ISBN 978-5-9275-0802-0; То же [Электронный ресурс].- URL: </w:t>
      </w:r>
      <w:hyperlink r:id="rId9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http://biblioclub.ru/index.php?page=book&amp;id=241052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FB75A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Кравчук, Т.А. Теория и методика спортивно-оздоровительного туризма: учебное пособие / Т.А. Кравчук, И.А.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Зданович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2009. - Ч. II. - 136 с.: схем., табл., ил.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128-130.; То же [Электронный ресурс].- URL: </w:t>
      </w:r>
      <w:hyperlink r:id="rId10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http://biblioclub.ru/index.php?page=book&amp;id=298125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FB75A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Кулагина, Е.В. Технологии рекреации и анимации: учебное пособие / Е.В. Кулагина, Ю.В.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Сливкова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 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2017. - 96 с.: табл., граф., схем.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86. - ISBN 978-5-8149-2422-3; То же [Электронный ресурс]. - URL: </w:t>
      </w:r>
      <w:hyperlink r:id="rId11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http://biblioclub.ru/index.php?page=book&amp;id=493340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7D32DC" w:rsidRDefault="007D32DC" w:rsidP="007D32DC">
      <w:pPr>
        <w:tabs>
          <w:tab w:val="left" w:pos="709"/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lastRenderedPageBreak/>
        <w:tab/>
        <w:t xml:space="preserve">в) Интернет-ресурсы: </w:t>
      </w:r>
    </w:p>
    <w:p w:rsidR="008172F5" w:rsidRPr="00FB75AB" w:rsidRDefault="00FB75AB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1. ФЗ</w:t>
      </w:r>
      <w:r w:rsidR="008172F5" w:rsidRPr="00FB75AB">
        <w:rPr>
          <w:rFonts w:ascii="Times New Roman" w:eastAsia="Times New Roman" w:hAnsi="Times New Roman"/>
          <w:sz w:val="28"/>
          <w:lang w:eastAsia="ar-SA"/>
        </w:rPr>
        <w:t>.  Режим доступа: https://fzakon.ru/laws/federalnyy-zakon-ot-29.12.2012-n-273-fz/?yclid=756406516501470454.</w:t>
      </w:r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sz w:val="28"/>
          <w:lang w:eastAsia="ar-SA"/>
        </w:rPr>
        <w:t>2.</w:t>
      </w:r>
      <w:r w:rsidRPr="00FB75AB">
        <w:rPr>
          <w:rFonts w:ascii="Times New Roman" w:eastAsia="Times New Roman" w:hAnsi="Times New Roman"/>
          <w:sz w:val="28"/>
          <w:lang w:eastAsia="ar-SA"/>
        </w:rPr>
        <w:tab/>
        <w:t>Федеральные государственные образовательные стандарты.  Режим доступа: https://fgos.ru/.</w:t>
      </w:r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3. Э</w:t>
      </w:r>
      <w:r w:rsidR="007D32DC" w:rsidRPr="00FB75AB">
        <w:rPr>
          <w:rFonts w:ascii="Times New Roman" w:eastAsia="Times New Roman" w:hAnsi="Times New Roman"/>
          <w:bCs/>
          <w:iCs/>
          <w:sz w:val="28"/>
          <w:lang w:eastAsia="ru-RU"/>
        </w:rPr>
        <w:t xml:space="preserve">лектронно-библиотечные системы </w:t>
      </w: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4995"/>
      </w:tblGrid>
      <w:tr w:rsidR="00FB75AB" w:rsidRPr="00FB75AB" w:rsidTr="00FB75A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biblioclub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FB75AB" w:rsidRPr="00FB75AB" w:rsidTr="00FB75A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elibrary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FB75AB" w:rsidRPr="00FB75AB" w:rsidTr="00FB75A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FB75AB" w:rsidRPr="00FB75AB" w:rsidTr="00FB75A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B" w:rsidRPr="00FB75AB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https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edu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mininuniver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/</w:t>
            </w: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course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/</w:t>
            </w: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view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php</w:t>
            </w:r>
            <w:proofErr w:type="spellEnd"/>
            <w:r w:rsidRPr="00FB75AB">
              <w:rPr>
                <w:rFonts w:ascii="Times New Roman" w:hAnsi="Times New Roman"/>
                <w:sz w:val="28"/>
                <w:szCs w:val="28"/>
              </w:rPr>
              <w:t>?</w:t>
            </w:r>
            <w:r w:rsidRPr="00FB75AB">
              <w:rPr>
                <w:rFonts w:ascii="Times New Roman" w:hAnsi="Times New Roman"/>
                <w:sz w:val="28"/>
                <w:szCs w:val="28"/>
                <w:lang w:val="en-US"/>
              </w:rPr>
              <w:t>id</w:t>
            </w:r>
            <w:r w:rsidRPr="00FB75AB">
              <w:rPr>
                <w:rFonts w:ascii="Times New Roman" w:hAnsi="Times New Roman"/>
                <w:sz w:val="28"/>
                <w:szCs w:val="28"/>
              </w:rPr>
              <w:t>=1976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AB" w:rsidRPr="00FB75AB" w:rsidRDefault="00FB75AB" w:rsidP="00FB7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75AB">
              <w:rPr>
                <w:rFonts w:ascii="Times New Roman" w:hAnsi="Times New Roman"/>
                <w:sz w:val="28"/>
                <w:szCs w:val="28"/>
              </w:rPr>
              <w:t>ЭУМК Производственная (педагогическая) практика</w:t>
            </w:r>
          </w:p>
        </w:tc>
      </w:tr>
    </w:tbl>
    <w:p w:rsidR="007D32DC" w:rsidRPr="00470DF6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6B1D7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 Power Point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12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07D01" w:rsidRPr="00470DF6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7D32DC" w:rsidRPr="00470DF6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</w:t>
      </w:r>
      <w:r w:rsidR="006B1D7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осуществления производственной </w:t>
      </w:r>
      <w:r w:rsidR="006B1D79"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(педагогической)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практики используются  персональные компьютеры, (ауд. № 113,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107,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 учебный корпус) </w:t>
      </w:r>
      <w:proofErr w:type="gramStart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объединенных</w:t>
      </w:r>
      <w:proofErr w:type="gramEnd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7D32DC" w:rsidRPr="00470DF6" w:rsidRDefault="00107D01" w:rsidP="00107D0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89" w:rsidRDefault="007D4389" w:rsidP="00CA7167">
      <w:pPr>
        <w:spacing w:after="0" w:line="240" w:lineRule="auto"/>
      </w:pPr>
      <w:r>
        <w:separator/>
      </w:r>
    </w:p>
  </w:endnote>
  <w:endnote w:type="continuationSeparator" w:id="0">
    <w:p w:rsidR="007D4389" w:rsidRDefault="007D43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5607" w:rsidRDefault="0063560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E1F">
          <w:rPr>
            <w:noProof/>
          </w:rPr>
          <w:t>7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89" w:rsidRDefault="007D4389" w:rsidP="00CA7167">
      <w:pPr>
        <w:spacing w:after="0" w:line="240" w:lineRule="auto"/>
      </w:pPr>
      <w:r>
        <w:separator/>
      </w:r>
    </w:p>
  </w:footnote>
  <w:footnote w:type="continuationSeparator" w:id="0">
    <w:p w:rsidR="007D4389" w:rsidRDefault="007D43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734E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15B5"/>
    <w:rsid w:val="000748D4"/>
    <w:rsid w:val="00074C40"/>
    <w:rsid w:val="00074D2C"/>
    <w:rsid w:val="000A2067"/>
    <w:rsid w:val="000A2B7F"/>
    <w:rsid w:val="000A7767"/>
    <w:rsid w:val="000B07DC"/>
    <w:rsid w:val="000B6E89"/>
    <w:rsid w:val="000E0B25"/>
    <w:rsid w:val="000E26C3"/>
    <w:rsid w:val="000F359C"/>
    <w:rsid w:val="000F605D"/>
    <w:rsid w:val="00107D01"/>
    <w:rsid w:val="00131D17"/>
    <w:rsid w:val="001444E1"/>
    <w:rsid w:val="0014613F"/>
    <w:rsid w:val="00155EC8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4BF7"/>
    <w:rsid w:val="001E19DF"/>
    <w:rsid w:val="001E631A"/>
    <w:rsid w:val="001F37E8"/>
    <w:rsid w:val="0022446F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76882"/>
    <w:rsid w:val="0039618F"/>
    <w:rsid w:val="00397F06"/>
    <w:rsid w:val="003A36FE"/>
    <w:rsid w:val="003A4747"/>
    <w:rsid w:val="003B10FC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1E2A"/>
    <w:rsid w:val="004551EE"/>
    <w:rsid w:val="004552D3"/>
    <w:rsid w:val="00463B74"/>
    <w:rsid w:val="00466E62"/>
    <w:rsid w:val="00470DF6"/>
    <w:rsid w:val="00471917"/>
    <w:rsid w:val="0048222B"/>
    <w:rsid w:val="00487B77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F1528"/>
    <w:rsid w:val="004F6BF2"/>
    <w:rsid w:val="00500F74"/>
    <w:rsid w:val="00503E05"/>
    <w:rsid w:val="00506D9B"/>
    <w:rsid w:val="00510D7C"/>
    <w:rsid w:val="00526950"/>
    <w:rsid w:val="00561DF7"/>
    <w:rsid w:val="0056564C"/>
    <w:rsid w:val="005673D0"/>
    <w:rsid w:val="00583740"/>
    <w:rsid w:val="00585948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04274"/>
    <w:rsid w:val="0061047F"/>
    <w:rsid w:val="00635607"/>
    <w:rsid w:val="0064694A"/>
    <w:rsid w:val="00652B87"/>
    <w:rsid w:val="006618A3"/>
    <w:rsid w:val="006715DA"/>
    <w:rsid w:val="00673EA3"/>
    <w:rsid w:val="00695872"/>
    <w:rsid w:val="006B1D79"/>
    <w:rsid w:val="006C10A5"/>
    <w:rsid w:val="006E62D8"/>
    <w:rsid w:val="006F091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43E1F"/>
    <w:rsid w:val="00752155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D4389"/>
    <w:rsid w:val="007E56C6"/>
    <w:rsid w:val="007E7AFB"/>
    <w:rsid w:val="00805DCE"/>
    <w:rsid w:val="00807C52"/>
    <w:rsid w:val="00814502"/>
    <w:rsid w:val="008172F5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18E5"/>
    <w:rsid w:val="008C55FB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A0DDA"/>
    <w:rsid w:val="009A7F35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2940"/>
    <w:rsid w:val="00B051C3"/>
    <w:rsid w:val="00B30DB9"/>
    <w:rsid w:val="00B353BD"/>
    <w:rsid w:val="00B36731"/>
    <w:rsid w:val="00B4177B"/>
    <w:rsid w:val="00B45F98"/>
    <w:rsid w:val="00B51BCF"/>
    <w:rsid w:val="00B5595E"/>
    <w:rsid w:val="00B8111B"/>
    <w:rsid w:val="00B86D85"/>
    <w:rsid w:val="00BA3FCE"/>
    <w:rsid w:val="00BB135C"/>
    <w:rsid w:val="00BB1488"/>
    <w:rsid w:val="00BE3BDF"/>
    <w:rsid w:val="00BF3881"/>
    <w:rsid w:val="00C0239A"/>
    <w:rsid w:val="00C0249C"/>
    <w:rsid w:val="00C12476"/>
    <w:rsid w:val="00C12AB6"/>
    <w:rsid w:val="00C1734C"/>
    <w:rsid w:val="00C17F82"/>
    <w:rsid w:val="00C25B2B"/>
    <w:rsid w:val="00C27333"/>
    <w:rsid w:val="00C30650"/>
    <w:rsid w:val="00C37043"/>
    <w:rsid w:val="00C424B7"/>
    <w:rsid w:val="00C5329F"/>
    <w:rsid w:val="00C631B0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5205E"/>
    <w:rsid w:val="00E61291"/>
    <w:rsid w:val="00E6258F"/>
    <w:rsid w:val="00E66689"/>
    <w:rsid w:val="00E84327"/>
    <w:rsid w:val="00E90F2A"/>
    <w:rsid w:val="00EA06D4"/>
    <w:rsid w:val="00EA5F64"/>
    <w:rsid w:val="00EA6A2F"/>
    <w:rsid w:val="00EA6A56"/>
    <w:rsid w:val="00ED17CE"/>
    <w:rsid w:val="00ED73F9"/>
    <w:rsid w:val="00EE012B"/>
    <w:rsid w:val="00EE6033"/>
    <w:rsid w:val="00EF1598"/>
    <w:rsid w:val="00EF797F"/>
    <w:rsid w:val="00F00857"/>
    <w:rsid w:val="00F077AB"/>
    <w:rsid w:val="00F166CA"/>
    <w:rsid w:val="00F16F8D"/>
    <w:rsid w:val="00F22FDF"/>
    <w:rsid w:val="00F24925"/>
    <w:rsid w:val="00F31787"/>
    <w:rsid w:val="00F3497A"/>
    <w:rsid w:val="00F51B48"/>
    <w:rsid w:val="00F525D1"/>
    <w:rsid w:val="00F5501E"/>
    <w:rsid w:val="00F61F6A"/>
    <w:rsid w:val="00F63F16"/>
    <w:rsid w:val="00F64DE1"/>
    <w:rsid w:val="00F660A8"/>
    <w:rsid w:val="00F67CFB"/>
    <w:rsid w:val="00F74C29"/>
    <w:rsid w:val="00F77C11"/>
    <w:rsid w:val="00FB75AB"/>
    <w:rsid w:val="00FB7D81"/>
    <w:rsid w:val="00FC1348"/>
    <w:rsid w:val="00FC2A4E"/>
    <w:rsid w:val="00FC2FF0"/>
    <w:rsid w:val="00FC358D"/>
    <w:rsid w:val="00FC4A9E"/>
    <w:rsid w:val="00FC696E"/>
    <w:rsid w:val="00FE3164"/>
    <w:rsid w:val="00FF1D4F"/>
    <w:rsid w:val="00FF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ininuniver.antiplagiat.ru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334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2981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4105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FDC1-EB4A-49B7-BE0A-B006B081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6</cp:revision>
  <cp:lastPrinted>2018-12-19T08:37:00Z</cp:lastPrinted>
  <dcterms:created xsi:type="dcterms:W3CDTF">2021-11-21T18:44:00Z</dcterms:created>
  <dcterms:modified xsi:type="dcterms:W3CDTF">2021-11-22T12:00:00Z</dcterms:modified>
</cp:coreProperties>
</file>